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b4b5a639a7dff6d3d5a6b4eed233c7764a09d"/>
    <w:p>
      <w:pPr>
        <w:pStyle w:val="Heading3"/>
      </w:pPr>
      <w:r>
        <w:t xml:space="preserve">ГБУ "Жилищник района Покровское-Стрешнево" проводит набор по вакансиям</w:t>
      </w:r>
    </w:p>
    <w:p>
      <w:pPr>
        <w:pStyle w:val="FirstParagraph"/>
      </w:pPr>
      <w:r>
        <w:t xml:space="preserve">06.11.2013</w:t>
      </w:r>
    </w:p>
    <w:p>
      <w:pPr>
        <w:pStyle w:val="BodyText"/>
      </w:pPr>
      <w:r>
        <w:rPr>
          <w:bCs/>
          <w:b/>
        </w:rPr>
        <w:t xml:space="preserve">           Государственное Бюджетное Учреждение «Жилищник района Покровское-Стрешнево»</w:t>
      </w:r>
    </w:p>
    <w:p>
      <w:pPr>
        <w:pStyle w:val="BodyText"/>
      </w:pPr>
      <w:r>
        <w:t xml:space="preserve">занимается эксплуатацией и ремонтом жилого фонда, а также благоустройством придомовой территории.</w:t>
      </w:r>
    </w:p>
    <w:p>
      <w:pPr>
        <w:pStyle w:val="BodyText"/>
      </w:pPr>
      <w:r>
        <w:t xml:space="preserve">            Расположено по адресу:</w:t>
      </w:r>
      <w:r>
        <w:t xml:space="preserve"> </w:t>
      </w:r>
      <w:r>
        <w:rPr>
          <w:bCs/>
          <w:b/>
        </w:rPr>
        <w:t xml:space="preserve">г. Москва, Малая Набережная ул., д.15, стр.1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ПРОВОДИТ НАБОР ПО ВАКАНСИЯМ: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РАБОЧИЕ  СПЕЦИАЛЬНОСТИ:</w:t>
      </w:r>
    </w:p>
    <w:p>
      <w:pPr>
        <w:pStyle w:val="BodyText"/>
      </w:pPr>
      <w:r>
        <w:t xml:space="preserve">Дворники, уборщики -</w:t>
      </w:r>
      <w:r>
        <w:t xml:space="preserve"> </w:t>
      </w:r>
      <w:r>
        <w:rPr>
          <w:bCs/>
          <w:b/>
        </w:rPr>
        <w:t xml:space="preserve">заработная плата  25 000 руб.</w:t>
      </w:r>
      <w:r>
        <w:t xml:space="preserve"> </w:t>
      </w:r>
      <w:r>
        <w:t xml:space="preserve"> </w:t>
      </w:r>
    </w:p>
    <w:p>
      <w:pPr>
        <w:pStyle w:val="BodyText"/>
      </w:pPr>
      <w:r>
        <w:t xml:space="preserve">Слесари-сантехники, электрики, плотники, кровельщики, маляры -</w:t>
      </w:r>
      <w:r>
        <w:t xml:space="preserve"> </w:t>
      </w:r>
      <w:r>
        <w:rPr>
          <w:bCs/>
          <w:b/>
        </w:rPr>
        <w:t xml:space="preserve">заработная плата  27 000 руб.</w:t>
      </w:r>
    </w:p>
    <w:p>
      <w:pPr>
        <w:pStyle w:val="BodyText"/>
      </w:pPr>
      <w:r>
        <w:t xml:space="preserve">Электрогазосварщики -</w:t>
      </w:r>
      <w:r>
        <w:t xml:space="preserve"> </w:t>
      </w:r>
      <w:r>
        <w:rPr>
          <w:bCs/>
          <w:b/>
        </w:rPr>
        <w:t xml:space="preserve">заработная плата  34 000 руб.</w:t>
      </w:r>
    </w:p>
    <w:p>
      <w:pPr>
        <w:pStyle w:val="BodyText"/>
      </w:pPr>
      <w:r>
        <w:t xml:space="preserve">Альпинисты -</w:t>
      </w:r>
      <w:r>
        <w:t xml:space="preserve"> </w:t>
      </w:r>
      <w:r>
        <w:rPr>
          <w:bCs/>
          <w:b/>
        </w:rPr>
        <w:t xml:space="preserve">заработная плата  40 000 руб.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ТРАНСПОРТНАЯ СЛУЖБА:</w:t>
      </w:r>
    </w:p>
    <w:p>
      <w:pPr>
        <w:pStyle w:val="BodyText"/>
      </w:pPr>
      <w:r>
        <w:t xml:space="preserve">Трактористы, водители на грузовые машины (МАЗ,КАМАЗ), водители на спецтехнику (комплексные дорожные машины, пылесосы), водители автопогрузчиков (ВОВСАТ, Амкодор) -</w:t>
      </w:r>
      <w:r>
        <w:t xml:space="preserve"> </w:t>
      </w:r>
      <w:r>
        <w:rPr>
          <w:bCs/>
          <w:b/>
        </w:rPr>
        <w:t xml:space="preserve">заработная плата от 30 000 руб.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ГАРАЖНО-РЕМОНТНАЯ СЛУЖБА:</w:t>
      </w:r>
    </w:p>
    <w:p>
      <w:pPr>
        <w:pStyle w:val="BodyText"/>
      </w:pPr>
      <w:r>
        <w:t xml:space="preserve">Автослесари, автоэлектрики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заработная плата от 30 000 руб.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Для иногородних имеется общежитие.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Собеседование проводится по адресу:</w:t>
      </w:r>
      <w:r>
        <w:t xml:space="preserve"> </w:t>
      </w:r>
      <w:r>
        <w:rPr>
          <w:bCs/>
          <w:b/>
        </w:rPr>
        <w:t xml:space="preserve">Малая Набережная ул., д.15, стр.2</w:t>
      </w:r>
    </w:p>
    <w:p>
      <w:pPr>
        <w:pStyle w:val="BodyText"/>
      </w:pPr>
      <w:r>
        <w:t xml:space="preserve">Желающие получить более подробную информацию или записаться на собеседование для замещения вакантных должностей могут обращаться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ПО ТЕЛЕФОНУ</w:t>
      </w:r>
      <w:r>
        <w:t xml:space="preserve">: </w:t>
      </w:r>
      <w:r>
        <w:t xml:space="preserve"> </w:t>
      </w:r>
      <w:r>
        <w:rPr>
          <w:bCs/>
          <w:b/>
        </w:rPr>
        <w:t xml:space="preserve">8 (495) 490-61-88, 8 (495) 490-10-37.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http://pokrov-streshnevo.mos.ru/presscenter/news/detail/986006.html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Покровское-Стрешнево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presscenter/news/detail/986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okrov-streshnevo.mos.ru" TargetMode="External" /><Relationship Type="http://schemas.openxmlformats.org/officeDocument/2006/relationships/hyperlink" Id="rId21" Target="http://pokrov-streshnevo.mos.ru/presscenter/news/detail/986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2023-10-10T07:30:03Z</dcterms:created>
  <dcterms:modified xsi:type="dcterms:W3CDTF">2023-10-10T07:30:03Z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