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aae6b759f3ed1ab12ee3affc555998ac10aab"/>
    <w:p>
      <w:pPr>
        <w:pStyle w:val="Heading3"/>
      </w:pPr>
      <w:r>
        <w:t xml:space="preserve">Глава управы района Покровское-Стрешнево встретился с жителями</w:t>
      </w:r>
    </w:p>
    <w:p>
      <w:pPr>
        <w:pStyle w:val="FirstParagraph"/>
      </w:pPr>
      <w:r>
        <w:t xml:space="preserve">17.10.2019</w:t>
      </w:r>
    </w:p>
    <w:p>
      <w:pPr>
        <w:pStyle w:val="BodyText"/>
      </w:pPr>
      <w:r>
        <w:br/>
      </w:r>
      <w:r>
        <w:rPr>
          <w:bCs/>
          <w:b/>
        </w:rPr>
        <w:t xml:space="preserve">В помещении школы № 830, которое расположено по адресу: улица Большая Набережная, дом 23, прошла встреча главы управы района Покровское-Стрешнево Игоря Попова с жителями. Участники мероприятия обсудили выполнение программы комплексного благоустройства территории района.</w:t>
      </w:r>
    </w:p>
    <w:p>
      <w:pPr>
        <w:pStyle w:val="BodyText"/>
      </w:pPr>
      <w:r>
        <w:t xml:space="preserve">За 2019 год по программе «Мой район» в Покровском-Стрешневе комплексно благоустроили 13 дворовых территорий: отремонтировали асфальтобетонное покрытие на проезжей части и тротуарах; привели в порядок газоны, высадили кустарники; установили новые лавочки и урны. На детских площадках, где было необходимо, заменили покрытие; отремонтировали игровые формы и спортивные зоны.</w:t>
      </w:r>
    </w:p>
    <w:p>
      <w:pPr>
        <w:pStyle w:val="BodyText"/>
      </w:pPr>
      <w:r>
        <w:t xml:space="preserve">Также реконструировали базу гребного слалома и обустроили новую зону отдыха на берегах реки Сходня. В ходе работ очистили дно реки, искусственно увеличили скорость ее течения, берега освободили от мусора и засеяли газоном. На тренировочном участке установили стационарные подвесные «ворота». На двух берегах появились широкие и удобные места для зрителей. Ими же смогут пользоваться и местные жители в любое время. На благоустроенной территории также проложили новые пешеходные дорожки, установили новые фонари и удобные лавочки, организовали места для отдыха и занятий спортом.</w:t>
      </w:r>
    </w:p>
    <w:p>
      <w:pPr>
        <w:pStyle w:val="BodyText"/>
      </w:pPr>
      <w:r>
        <w:t xml:space="preserve">По традиции глава управы также ответил на все вопросы жителей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http://pokrov-streshnevo.mos.ru/presscenter/news/detail/8427661.html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8427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8427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2024-04-05T14:11:53Z</dcterms:created>
  <dcterms:modified xsi:type="dcterms:W3CDTF">2024-04-05T14:11:53Z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