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a2a8f2aa5665d98dcd9a9cb0f3468be414fd13"/>
    <w:p>
      <w:pPr>
        <w:pStyle w:val="Heading3"/>
      </w:pPr>
      <w:r>
        <w:t xml:space="preserve">В выходные дни в июле изменится расписание поездов, курсирующих до «Тушинской»</w:t>
      </w:r>
    </w:p>
    <w:p>
      <w:pPr>
        <w:pStyle w:val="FirstParagraph"/>
      </w:pPr>
      <w:r>
        <w:t xml:space="preserve">09.07.2021</w:t>
      </w:r>
    </w:p>
    <w:p>
      <w:pPr>
        <w:pStyle w:val="BodyText"/>
      </w:pPr>
      <w:r>
        <w:br/>
      </w:r>
      <w:r>
        <w:t xml:space="preserve">Маршруты и расписание пригородных поездов Рижского направления МЦД-2 изменятся на выходных в июле в связи с работами по реконструкции железнодорожных путей. Об этом сообщило сегодня Агентство новостей «Москва».</w:t>
      </w:r>
    </w:p>
    <w:p>
      <w:pPr>
        <w:pStyle w:val="BodyText"/>
      </w:pPr>
      <w:r>
        <w:t xml:space="preserve">«В выходные июля с 12:00 до 14:00 участок Каланчевская — Курский вокзал МЦД-2 будет закрыт для движения всех поездов. Технологические окна необходимы для его дальнейшей реконструкции. Так, в это время на станции „Каланчевская“ и Курском вокзале железнодорожники приступят к работам по строительству новых зданий для диспетчеров с последующим переводом на микропроцессорную систему управления движением поездов», — говорится в сообщении.</w:t>
      </w:r>
    </w:p>
    <w:p>
      <w:pPr>
        <w:pStyle w:val="BodyText"/>
      </w:pPr>
      <w:r>
        <w:t xml:space="preserve">Сообщается, что ознакомиться с изменениями расписания поездов можно на официальном сайте ОАО «РЖД» в разделе «Пассажирам» и в мобильном приложении «РЖД Пассажирам», а также на вокзалах и станциях.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http://pokrov-streshnevo.mos.ru/presscenter/news/detail/10096114.html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Покровское-Стрешнево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okrov-streshnevo.mos.ru" TargetMode="External" /><Relationship Type="http://schemas.openxmlformats.org/officeDocument/2006/relationships/hyperlink" Id="rId20" Target="http://pokrov-streshnevo.mos.ru/presscenter/news/detail/1009611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okrov-streshnevo.mos.ru" TargetMode="External" /><Relationship Type="http://schemas.openxmlformats.org/officeDocument/2006/relationships/hyperlink" Id="rId20" Target="http://pokrov-streshnevo.mos.ru/presscenter/news/detail/1009611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2025-07-06T11:37:43Z</dcterms:created>
  <dcterms:modified xsi:type="dcterms:W3CDTF">2025-07-06T11:37:43Z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