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23.png" ContentType="image/png"/>
  <Override PartName="/word/media/rId26.png" ContentType="image/png"/>
  <Override PartName="/word/media/rId2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4" w:name="проект-мэра-москвы-слово-солдата-победы"/>
    <w:p>
      <w:pPr>
        <w:pStyle w:val="Heading3"/>
      </w:pPr>
      <w:r>
        <w:t xml:space="preserve">Проект Мэра Москвы "Слово солдата Победы"</w:t>
      </w:r>
    </w:p>
    <w:p>
      <w:pPr>
        <w:pStyle w:val="FirstParagraph"/>
      </w:pPr>
      <w:r>
        <w:t xml:space="preserve">05.03.2025</w:t>
      </w:r>
    </w:p>
    <w:p>
      <w:pPr>
        <w:pStyle w:val="BodyText"/>
      </w:pPr>
      <w:r>
        <w:t xml:space="preserve">Департаментом культуры города Москвы с 2021 года реализуется проект Мэра Москвы "Слово солдата Победы", который включает комплекс мероприятий по созданию художественного видео и фотоархива ветеранов Великой Отечественной войны 1941-1945 годов, а также фотоальбомов с архивными снимками и современными фотографиями каждого ветерана.</w:t>
      </w:r>
    </w:p>
    <w:p>
      <w:pPr>
        <w:pStyle w:val="BodyText"/>
      </w:pPr>
      <w:r>
        <w:t xml:space="preserve">Актуальность указанного проекта обусловлена вопросами сохранения культурно-исторической памяти о Великой Отечественной войне 1941-1945 годов, воспитания у подрастающего поколения уважительного отношения к старшему поколению и ветеранам.</w:t>
      </w:r>
    </w:p>
    <w:p>
      <w:pPr>
        <w:pStyle w:val="BodyText"/>
      </w:pPr>
      <w:r>
        <w:drawing>
          <wp:inline>
            <wp:extent cx="5334000" cy="2422501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pokrov-streshnevo.mos.ru/www/Снимок%20экрана%202025-03-05%20173017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225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234476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pokrov-streshnevo.mos.ru/www/Снимок%20экрана%202025-03-05%2017304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3447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651439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pokrov-streshnevo.mos.ru/www/Снимок%20экрана%202025-03-05%2017332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514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639057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mnt/u01/sites/pokrov-streshnevo.mos.ru/www/Снимок%20экрана%202025-03-05%2017342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90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32">
        <w:r>
          <w:rPr>
            <w:rStyle w:val="Hyperlink"/>
          </w:rPr>
          <w:t xml:space="preserve">http://pokrov-streshnevo.mos.ru/presscenter/news-services/detail/12842126.html</w:t>
        </w:r>
      </w:hyperlink>
    </w:p>
    <w:p>
      <w:pPr>
        <w:pStyle w:val="BodyText"/>
      </w:pPr>
      <w:hyperlink r:id="rId33">
        <w:r>
          <w:rPr>
            <w:rStyle w:val="Hyperlink"/>
          </w:rPr>
          <w:t xml:space="preserve">Управа района Покровское-Стрешнево города Москвы</w:t>
        </w:r>
      </w:hyperlink>
    </w:p>
    <w:bookmarkEnd w:id="34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hyperlink" Id="rId33" Target="http://pokrov-streshnevo.mos.ru" TargetMode="External" /><Relationship Type="http://schemas.openxmlformats.org/officeDocument/2006/relationships/hyperlink" Id="rId32" Target="http://pokrov-streshnevo.mos.ru/presscenter/news-services/detail/12842126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3" Target="http://pokrov-streshnevo.mos.ru" TargetMode="External" /><Relationship Type="http://schemas.openxmlformats.org/officeDocument/2006/relationships/hyperlink" Id="rId32" Target="http://pokrov-streshnevo.mos.ru/presscenter/news-services/detail/12842126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2025-07-25T05:31:14Z</dcterms:created>
  <dcterms:modified xsi:type="dcterms:W3CDTF">2025-07-25T05:31:14Z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